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72" w:type="dxa"/>
        <w:tblInd w:w="137" w:type="dxa"/>
        <w:tblLook w:val="04A0" w:firstRow="1" w:lastRow="0" w:firstColumn="1" w:lastColumn="0" w:noHBand="0" w:noVBand="1"/>
      </w:tblPr>
      <w:tblGrid>
        <w:gridCol w:w="1396"/>
        <w:gridCol w:w="9076"/>
      </w:tblGrid>
      <w:tr w:rsidR="00B86B2F" w14:paraId="6DE1E117" w14:textId="77777777" w:rsidTr="00561DC9">
        <w:trPr>
          <w:trHeight w:val="590"/>
        </w:trPr>
        <w:tc>
          <w:tcPr>
            <w:tcW w:w="1396" w:type="dxa"/>
          </w:tcPr>
          <w:p w14:paraId="08FA4C55" w14:textId="77777777" w:rsidR="009212C0" w:rsidRDefault="00DD6F64" w:rsidP="002B28FC">
            <w:pPr>
              <w:spacing w:before="120"/>
              <w:ind w:right="29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bCs/>
                <w:sz w:val="24"/>
                <w:lang w:val="cy-GB"/>
              </w:rPr>
              <w:t xml:space="preserve">Wedi'i gynllunio </w:t>
            </w:r>
          </w:p>
          <w:p w14:paraId="054F04DE" w14:textId="77777777" w:rsidR="002B44AA" w:rsidRPr="00C07F52" w:rsidRDefault="00DD6F64" w:rsidP="00C07F52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bCs/>
                <w:sz w:val="24"/>
                <w:lang w:val="cy-GB"/>
              </w:rPr>
              <w:t xml:space="preserve">ar gyfer </w:t>
            </w:r>
          </w:p>
        </w:tc>
        <w:tc>
          <w:tcPr>
            <w:tcW w:w="9076" w:type="dxa"/>
          </w:tcPr>
          <w:p w14:paraId="437A5DAA" w14:textId="77777777" w:rsidR="00AB5962" w:rsidRPr="006B164B" w:rsidRDefault="00DD6F64" w:rsidP="00DC09DF">
            <w:pPr>
              <w:pStyle w:val="Footer"/>
              <w:tabs>
                <w:tab w:val="clear" w:pos="4153"/>
                <w:tab w:val="clear" w:pos="8306"/>
              </w:tabs>
              <w:rPr>
                <w:rFonts w:ascii="Maiandra GD" w:hAnsi="Maiandra GD" w:cstheme="minorHAnsi"/>
                <w:sz w:val="22"/>
                <w:szCs w:val="22"/>
              </w:rPr>
            </w:pPr>
            <w:r w:rsidRPr="006B164B">
              <w:rPr>
                <w:rFonts w:ascii="Maiandra GD" w:hAnsi="Maiandra GD" w:cstheme="minorHAnsi"/>
                <w:sz w:val="22"/>
                <w:szCs w:val="22"/>
                <w:lang w:val="cy-GB"/>
              </w:rPr>
              <w:t xml:space="preserve"> </w:t>
            </w:r>
          </w:p>
          <w:p w14:paraId="48681242" w14:textId="77777777" w:rsidR="00DC09DF" w:rsidRPr="006B164B" w:rsidRDefault="00DD6F64" w:rsidP="00DC09DF">
            <w:pPr>
              <w:pStyle w:val="Footer"/>
              <w:tabs>
                <w:tab w:val="clear" w:pos="4153"/>
                <w:tab w:val="clear" w:pos="8306"/>
              </w:tabs>
              <w:rPr>
                <w:rFonts w:ascii="Maiandra GD" w:hAnsi="Maiandra GD" w:cstheme="minorHAnsi"/>
                <w:sz w:val="22"/>
                <w:szCs w:val="22"/>
              </w:rPr>
            </w:pPr>
            <w:r w:rsidRPr="006B164B">
              <w:rPr>
                <w:rFonts w:ascii="Maiandra GD" w:hAnsi="Maiandra GD" w:cstheme="minorHAnsi"/>
                <w:sz w:val="22"/>
                <w:szCs w:val="22"/>
                <w:lang w:val="cy-GB"/>
              </w:rPr>
              <w:t xml:space="preserve">Gweithwyr gofal uniongyrchol sydd wedi'u dynodi fel swyddog cymorth cyntaf yn y gweithle </w:t>
            </w:r>
          </w:p>
          <w:p w14:paraId="5B913D19" w14:textId="77777777" w:rsidR="000B5B45" w:rsidRPr="006B164B" w:rsidRDefault="000B5B45" w:rsidP="00C74C45">
            <w:pPr>
              <w:jc w:val="center"/>
              <w:rPr>
                <w:rFonts w:ascii="Maiandra GD" w:hAnsi="Maiandra GD"/>
                <w:sz w:val="24"/>
              </w:rPr>
            </w:pPr>
          </w:p>
        </w:tc>
      </w:tr>
      <w:tr w:rsidR="00B86B2F" w14:paraId="5DB71601" w14:textId="77777777" w:rsidTr="00561DC9">
        <w:tc>
          <w:tcPr>
            <w:tcW w:w="1396" w:type="dxa"/>
          </w:tcPr>
          <w:p w14:paraId="0D85169C" w14:textId="77777777" w:rsidR="00C42CED" w:rsidRPr="00C037FA" w:rsidRDefault="00DD6F64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bCs/>
                <w:sz w:val="24"/>
                <w:lang w:val="cy-GB"/>
              </w:rPr>
              <w:t xml:space="preserve">Deilliannau dysgu </w:t>
            </w:r>
          </w:p>
        </w:tc>
        <w:tc>
          <w:tcPr>
            <w:tcW w:w="9076" w:type="dxa"/>
          </w:tcPr>
          <w:tbl>
            <w:tblPr>
              <w:tblpPr w:leftFromText="180" w:rightFromText="180" w:vertAnchor="text" w:horzAnchor="margin" w:tblpXSpec="center" w:tblpY="-90"/>
              <w:tblW w:w="5000" w:type="pct"/>
              <w:tblLook w:val="0000" w:firstRow="0" w:lastRow="0" w:firstColumn="0" w:lastColumn="0" w:noHBand="0" w:noVBand="0"/>
            </w:tblPr>
            <w:tblGrid>
              <w:gridCol w:w="8860"/>
            </w:tblGrid>
            <w:tr w:rsidR="00B86B2F" w14:paraId="3304A749" w14:textId="77777777" w:rsidTr="00CB0E95">
              <w:tc>
                <w:tcPr>
                  <w:tcW w:w="5000" w:type="pct"/>
                </w:tcPr>
                <w:p w14:paraId="45C11DD6" w14:textId="77777777" w:rsidR="00AB5962" w:rsidRPr="006B164B" w:rsidRDefault="00DD6F64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outlineLvl w:val="3"/>
                    <w:rPr>
                      <w:rFonts w:ascii="Maiandra GD" w:eastAsia="Times New Roman" w:hAnsi="Maiandra GD" w:cs="Arial"/>
                      <w:bCs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bCs/>
                      <w:lang w:val="cy-GB" w:eastAsia="en-GB"/>
                    </w:rPr>
                    <w:t xml:space="preserve">Mae'r cymhwyster IQL Lefel 3 Cymorth Cyntaf Brys yn y Gweithle yn galluogi swyddog cymorth cyntaf i roi cymorth cyntaf i rywun sydd wedi'i anafu neu sy'n mynd yn sâl yn y gweithle. </w:t>
                  </w:r>
                </w:p>
                <w:p w14:paraId="1CA2794E" w14:textId="77777777" w:rsidR="00AB5962" w:rsidRPr="006B164B" w:rsidRDefault="00AB5962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outlineLvl w:val="3"/>
                    <w:rPr>
                      <w:rFonts w:ascii="Maiandra GD" w:eastAsia="Times New Roman" w:hAnsi="Maiandra GD" w:cs="Arial"/>
                      <w:bCs/>
                      <w:lang w:eastAsia="en-GB"/>
                    </w:rPr>
                  </w:pPr>
                </w:p>
                <w:p w14:paraId="201461A8" w14:textId="77777777" w:rsidR="00DC09DF" w:rsidRPr="006B164B" w:rsidRDefault="00DD6F64" w:rsidP="00CB0E95">
                  <w:pPr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hAnsi="Maiandra GD" w:cstheme="minorHAnsi"/>
                      <w:color w:val="FF0000"/>
                      <w:lang w:val="en" w:eastAsia="en-GB"/>
                    </w:rPr>
                  </w:pPr>
                  <w:r w:rsidRPr="006B164B">
                    <w:rPr>
                      <w:rFonts w:ascii="Maiandra GD" w:hAnsi="Maiandra GD" w:cstheme="minorHAnsi"/>
                      <w:color w:val="FF0000"/>
                      <w:lang w:val="cy-GB" w:eastAsia="en-GB"/>
                    </w:rPr>
                    <w:t xml:space="preserve">Sylwer: gan fod hwn yn gwrs achrededig, caiff y bobl sy'n ei fynychu eu hasesu yn ystod y diwrnod, a bydd yn rhaid i bob cyfranogwr gyflwyno dogfen profi hunaniaeth â llun arni i'r hyfforddwr, a all gynnwys y canlynol, er enghraifft: pasbort, trwydded yrru, cerdyn ‘profi oedran’, cerdyn adnabod y gweithle, cerdyn rheilffordd, cerdyn Undeb y Myfyrwyr, cerdyn adnabod dramor, cerdyn UE neu gerdyn anabledd. </w:t>
                  </w:r>
                </w:p>
                <w:p w14:paraId="48F325F9" w14:textId="77777777" w:rsidR="00AB5962" w:rsidRPr="006B164B" w:rsidRDefault="00AB5962" w:rsidP="00CB0E95">
                  <w:pPr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hAnsi="Maiandra GD" w:cstheme="minorHAnsi"/>
                      <w:color w:val="FF0000"/>
                      <w:lang w:val="en" w:eastAsia="en-GB"/>
                    </w:rPr>
                  </w:pPr>
                </w:p>
              </w:tc>
            </w:tr>
            <w:tr w:rsidR="00B86B2F" w14:paraId="231CB616" w14:textId="77777777" w:rsidTr="00CB0E95">
              <w:tc>
                <w:tcPr>
                  <w:tcW w:w="5000" w:type="pct"/>
                </w:tcPr>
                <w:p w14:paraId="54926F97" w14:textId="77777777" w:rsidR="00DC09DF" w:rsidRPr="006B164B" w:rsidRDefault="00DD6F64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val="cy-GB" w:eastAsia="en-GB"/>
                    </w:rPr>
                    <w:t xml:space="preserve">Mae'r cwrs undydd hwn yn cwmpasu ystod o sgiliau adfywio cardio-pwlmonaidd a chymorth cyntaf, gan eich darparu â'r sgiliau ar gyfer sicrhau amgylchedd gwaith diogel. </w:t>
                  </w:r>
                </w:p>
                <w:p w14:paraId="10CFC60E" w14:textId="77777777" w:rsidR="00AB5962" w:rsidRPr="006B164B" w:rsidRDefault="00AB5962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eastAsia="Times New Roman" w:hAnsi="Maiandra GD" w:cs="Arial"/>
                      <w:lang w:eastAsia="en-GB"/>
                    </w:rPr>
                  </w:pPr>
                </w:p>
                <w:p w14:paraId="0DEDC488" w14:textId="77777777" w:rsidR="00DC09DF" w:rsidRPr="006B164B" w:rsidRDefault="00DD6F64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eastAsia="Times New Roman" w:hAnsi="Maiandra GD" w:cs="Calibri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Calibri"/>
                      <w:lang w:val="cy-GB" w:eastAsia="en-GB"/>
                    </w:rPr>
                    <w:t xml:space="preserve">Mae'r cymhwyster wedi'i achredu gan Cymwysterau Cymru / Ofqual ac mae'n ddilys am dair blynedd, sy'n golygu ei fod yn addas ar gyfer pob diwydiant ac yn eich galluogi i fodloni gofynion yr Awdurdod Gweithredol Iechyd a Diogelwch. Mae'r cwrs yn cynnwys gwaith ymarferol a gwaith dosbarth damcaniaethol, asesiad ymarferol o sgiliau adfywio cardio-pwlmonaidd a chymorth cyntaf er mwyn penderfynu ar allu'r dysgwr i weithredu'n ddiogel, yn brydlon ac yn effeithiol mewn argyfwng, a phapur theori amlddewis. </w:t>
                  </w:r>
                </w:p>
                <w:p w14:paraId="759946C8" w14:textId="77777777" w:rsidR="00AB5962" w:rsidRPr="006B164B" w:rsidRDefault="00AB5962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eastAsia="Times New Roman" w:hAnsi="Maiandra GD" w:cs="Arial"/>
                      <w:lang w:eastAsia="en-GB"/>
                    </w:rPr>
                  </w:pPr>
                </w:p>
                <w:p w14:paraId="143D5B66" w14:textId="77777777" w:rsidR="00AB5962" w:rsidRPr="006B164B" w:rsidRDefault="00DD6F64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val="cy-GB" w:eastAsia="en-GB"/>
                    </w:rPr>
                    <w:t xml:space="preserve">Cwmpesir amrediad o bynciau, gan gynnwys y canlynol: </w:t>
                  </w:r>
                </w:p>
                <w:p w14:paraId="10E80B89" w14:textId="77777777" w:rsidR="00DC09DF" w:rsidRPr="006B164B" w:rsidRDefault="00DD6F64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val="cy-GB" w:eastAsia="en-GB"/>
                    </w:rPr>
                    <w:t xml:space="preserve">Deall rôl a chyfrifoldebau swyddog cymorth cyntaf </w:t>
                  </w:r>
                </w:p>
                <w:p w14:paraId="310F3214" w14:textId="77777777" w:rsidR="00DC09DF" w:rsidRPr="006B164B" w:rsidRDefault="00DD6F64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val="cy-GB" w:eastAsia="en-GB"/>
                    </w:rPr>
                    <w:t xml:space="preserve">Sut i reoli achos unigolyn anafedig nad yw'n ymateb nad yw'n anadlu'n arferol </w:t>
                  </w:r>
                </w:p>
                <w:p w14:paraId="2F0102A8" w14:textId="77777777" w:rsidR="00DC09DF" w:rsidRPr="006B164B" w:rsidRDefault="00DD6F64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val="cy-GB" w:eastAsia="en-GB"/>
                    </w:rPr>
                    <w:t xml:space="preserve">Sut i reoli achos unigolyn anafedig sydd wedi llewygu </w:t>
                  </w:r>
                </w:p>
                <w:p w14:paraId="54CFB541" w14:textId="77777777" w:rsidR="00DC09DF" w:rsidRPr="006B164B" w:rsidRDefault="00DD6F64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val="cy-GB" w:eastAsia="en-GB"/>
                    </w:rPr>
                    <w:t xml:space="preserve">Sut i asesu digwyddiad </w:t>
                  </w:r>
                </w:p>
                <w:p w14:paraId="3F6970BB" w14:textId="77777777" w:rsidR="00DC09DF" w:rsidRPr="006B164B" w:rsidRDefault="00DD6F64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val="cy-GB" w:eastAsia="en-GB"/>
                    </w:rPr>
                    <w:t xml:space="preserve">Sut i gydnabod bod unigolyn anafedig yn tagu, a'i gynorthwyo </w:t>
                  </w:r>
                </w:p>
                <w:p w14:paraId="4B1681E9" w14:textId="77777777" w:rsidR="00DC09DF" w:rsidRPr="006B164B" w:rsidRDefault="00DD6F64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val="cy-GB" w:eastAsia="en-GB"/>
                    </w:rPr>
                    <w:t>Sut i reoli achos unigolyn anafedig sydd ag anaf ysgafn</w:t>
                  </w:r>
                </w:p>
                <w:p w14:paraId="3982A887" w14:textId="77777777" w:rsidR="00DC09DF" w:rsidRPr="006B164B" w:rsidRDefault="00DD6F64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val="cy-GB" w:eastAsia="en-GB"/>
                    </w:rPr>
                    <w:t xml:space="preserve">Sut i reoli achos unigolyn anafedig nad yw'n ymateb sy'n anadlu'n arferol </w:t>
                  </w:r>
                </w:p>
                <w:p w14:paraId="6488178F" w14:textId="77777777" w:rsidR="00DC09DF" w:rsidRPr="006B164B" w:rsidRDefault="00DD6F64" w:rsidP="00CB0E95">
                  <w:pPr>
                    <w:numPr>
                      <w:ilvl w:val="0"/>
                      <w:numId w:val="15"/>
                    </w:num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left="714" w:right="885" w:hanging="357"/>
                    <w:rPr>
                      <w:rFonts w:ascii="Maiandra GD" w:eastAsia="Times New Roman" w:hAnsi="Maiandra GD" w:cs="Arial"/>
                      <w:lang w:eastAsia="en-GB"/>
                    </w:rPr>
                  </w:pPr>
                  <w:r w:rsidRPr="006B164B">
                    <w:rPr>
                      <w:rFonts w:ascii="Maiandra GD" w:eastAsia="Times New Roman" w:hAnsi="Maiandra GD" w:cs="Arial"/>
                      <w:lang w:val="cy-GB" w:eastAsia="en-GB"/>
                    </w:rPr>
                    <w:t xml:space="preserve">Sut i reoli achos unigolyn anafedig sy'n gwaedu'n allanol </w:t>
                  </w:r>
                </w:p>
                <w:p w14:paraId="53FCC4F4" w14:textId="77777777" w:rsidR="00DC09DF" w:rsidRPr="006B164B" w:rsidRDefault="00DC09DF" w:rsidP="00CB0E95">
                  <w:pPr>
                    <w:shd w:val="clear" w:color="auto" w:fill="FFFFFF"/>
                    <w:tabs>
                      <w:tab w:val="left" w:pos="7827"/>
                    </w:tabs>
                    <w:spacing w:after="0" w:line="240" w:lineRule="auto"/>
                    <w:ind w:right="885"/>
                    <w:rPr>
                      <w:rFonts w:ascii="Maiandra GD" w:hAnsi="Maiandra GD" w:cs="Arial"/>
                      <w:shd w:val="clear" w:color="auto" w:fill="FFFFFF"/>
                    </w:rPr>
                  </w:pPr>
                </w:p>
              </w:tc>
            </w:tr>
          </w:tbl>
          <w:p w14:paraId="1F821D9F" w14:textId="77777777" w:rsidR="00C42CED" w:rsidRPr="006B164B" w:rsidRDefault="00C42CED" w:rsidP="00464085">
            <w:pPr>
              <w:spacing w:line="276" w:lineRule="auto"/>
              <w:rPr>
                <w:rFonts w:ascii="Maiandra GD" w:hAnsi="Maiandra GD"/>
                <w:sz w:val="24"/>
              </w:rPr>
            </w:pPr>
          </w:p>
        </w:tc>
      </w:tr>
    </w:tbl>
    <w:p w14:paraId="53D41BDF" w14:textId="77777777" w:rsidR="00561DC9" w:rsidRPr="006B164B" w:rsidRDefault="00561DC9" w:rsidP="00561DC9">
      <w:pPr>
        <w:rPr>
          <w:b/>
          <w:color w:val="FF0000"/>
        </w:rPr>
      </w:pPr>
      <w:r w:rsidRPr="006B164B">
        <w:rPr>
          <w:b/>
          <w:bCs/>
          <w:color w:val="FF0000"/>
          <w:lang w:val="cy-GB"/>
        </w:rPr>
        <w:t xml:space="preserve">Gweler tudalen 2 i weld manylion am y sesiwn </w:t>
      </w:r>
    </w:p>
    <w:p w14:paraId="0B3E2F5A" w14:textId="77777777" w:rsidR="00561DC9" w:rsidRDefault="00561DC9"/>
    <w:tbl>
      <w:tblPr>
        <w:tblStyle w:val="TableGrid"/>
        <w:tblW w:w="10472" w:type="dxa"/>
        <w:tblInd w:w="137" w:type="dxa"/>
        <w:tblLook w:val="04A0" w:firstRow="1" w:lastRow="0" w:firstColumn="1" w:lastColumn="0" w:noHBand="0" w:noVBand="1"/>
      </w:tblPr>
      <w:tblGrid>
        <w:gridCol w:w="1396"/>
        <w:gridCol w:w="9076"/>
      </w:tblGrid>
      <w:tr w:rsidR="00B86B2F" w14:paraId="7F2E587C" w14:textId="77777777" w:rsidTr="00561DC9">
        <w:tc>
          <w:tcPr>
            <w:tcW w:w="1396" w:type="dxa"/>
          </w:tcPr>
          <w:p w14:paraId="6BAB5467" w14:textId="77777777" w:rsidR="00E93725" w:rsidRDefault="00DD6F64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sz w:val="52"/>
                <w:szCs w:val="52"/>
              </w:rPr>
            </w:pPr>
            <w:r>
              <w:rPr>
                <w:rFonts w:ascii="Maiandra GD" w:hAnsi="Maiandra GD"/>
                <w:b/>
                <w:bCs/>
                <w:sz w:val="24"/>
                <w:lang w:val="cy-GB"/>
              </w:rPr>
              <w:lastRenderedPageBreak/>
              <w:t xml:space="preserve">Arweinydd y cwrs </w:t>
            </w:r>
          </w:p>
        </w:tc>
        <w:tc>
          <w:tcPr>
            <w:tcW w:w="9076" w:type="dxa"/>
          </w:tcPr>
          <w:p w14:paraId="26D1E2EA" w14:textId="77777777" w:rsidR="00AB5962" w:rsidRPr="00EA6092" w:rsidRDefault="00AB5962" w:rsidP="00AB5962">
            <w:pPr>
              <w:rPr>
                <w:rFonts w:ascii="Maiandra GD" w:hAnsi="Maiandra GD" w:cstheme="minorHAnsi"/>
              </w:rPr>
            </w:pPr>
          </w:p>
          <w:p w14:paraId="5CFAE946" w14:textId="77777777" w:rsidR="00AB5962" w:rsidRPr="00EA6092" w:rsidRDefault="00DD6F64" w:rsidP="00AB5962">
            <w:pPr>
              <w:rPr>
                <w:rFonts w:ascii="Maiandra GD" w:hAnsi="Maiandra GD" w:cstheme="minorHAnsi"/>
              </w:rPr>
            </w:pPr>
            <w:r w:rsidRPr="00EA6092">
              <w:rPr>
                <w:rFonts w:ascii="Maiandra GD" w:hAnsi="Maiandra GD" w:cstheme="minorHAnsi"/>
                <w:lang w:val="cy-GB"/>
              </w:rPr>
              <w:t xml:space="preserve">Hamdden Sir Benfro </w:t>
            </w:r>
          </w:p>
          <w:p w14:paraId="20D3FA19" w14:textId="77777777" w:rsidR="00E93725" w:rsidRPr="00EA6092" w:rsidRDefault="00E93725" w:rsidP="00464085">
            <w:pPr>
              <w:spacing w:line="276" w:lineRule="auto"/>
              <w:rPr>
                <w:rFonts w:ascii="Maiandra GD" w:hAnsi="Maiandra GD"/>
              </w:rPr>
            </w:pPr>
          </w:p>
        </w:tc>
      </w:tr>
      <w:tr w:rsidR="00B86B2F" w14:paraId="1ACCA055" w14:textId="77777777" w:rsidTr="00561DC9">
        <w:trPr>
          <w:trHeight w:val="394"/>
        </w:trPr>
        <w:tc>
          <w:tcPr>
            <w:tcW w:w="1396" w:type="dxa"/>
          </w:tcPr>
          <w:p w14:paraId="30059139" w14:textId="77777777" w:rsidR="00C74C45" w:rsidRPr="0045637C" w:rsidRDefault="00DD6F64" w:rsidP="00CB0E95">
            <w:pPr>
              <w:pStyle w:val="Footer"/>
              <w:spacing w:before="120"/>
              <w:jc w:val="right"/>
              <w:rPr>
                <w:rFonts w:ascii="Maiandra GD" w:hAnsi="Maiandra GD"/>
                <w:b/>
              </w:rPr>
            </w:pPr>
            <w:r w:rsidRPr="0045637C">
              <w:rPr>
                <w:rFonts w:ascii="Maiandra GD" w:hAnsi="Maiandra GD"/>
                <w:b/>
                <w:bCs/>
                <w:lang w:val="cy-GB"/>
              </w:rPr>
              <w:t xml:space="preserve">Pris </w:t>
            </w:r>
          </w:p>
        </w:tc>
        <w:tc>
          <w:tcPr>
            <w:tcW w:w="9076" w:type="dxa"/>
          </w:tcPr>
          <w:p w14:paraId="60A0FB11" w14:textId="77777777" w:rsidR="00AB5962" w:rsidRPr="00EA6092" w:rsidRDefault="00DD6F64" w:rsidP="00C74C45">
            <w:pPr>
              <w:spacing w:line="276" w:lineRule="auto"/>
              <w:rPr>
                <w:rFonts w:ascii="Maiandra GD" w:hAnsi="Maiandra GD"/>
              </w:rPr>
            </w:pPr>
            <w:r w:rsidRPr="00EA6092">
              <w:rPr>
                <w:rFonts w:ascii="Maiandra GD" w:hAnsi="Maiandra GD"/>
                <w:lang w:val="cy-GB"/>
              </w:rPr>
              <w:t xml:space="preserve">Yn rhad ac am ddim </w:t>
            </w:r>
          </w:p>
        </w:tc>
      </w:tr>
      <w:tr w:rsidR="00B86B2F" w14:paraId="24E6934C" w14:textId="77777777" w:rsidTr="00561DC9">
        <w:trPr>
          <w:trHeight w:val="394"/>
        </w:trPr>
        <w:tc>
          <w:tcPr>
            <w:tcW w:w="1396" w:type="dxa"/>
          </w:tcPr>
          <w:p w14:paraId="372F9899" w14:textId="77777777" w:rsidR="00C74C45" w:rsidRDefault="00DD6F64" w:rsidP="00C74C45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bCs/>
                <w:sz w:val="24"/>
                <w:lang w:val="cy-GB"/>
              </w:rPr>
              <w:t xml:space="preserve">Iaith </w:t>
            </w:r>
          </w:p>
        </w:tc>
        <w:tc>
          <w:tcPr>
            <w:tcW w:w="9076" w:type="dxa"/>
          </w:tcPr>
          <w:p w14:paraId="37FDF681" w14:textId="77777777" w:rsidR="00AB5962" w:rsidRPr="00EA6092" w:rsidRDefault="00DD6F64" w:rsidP="00C74C45">
            <w:pPr>
              <w:spacing w:line="276" w:lineRule="auto"/>
              <w:rPr>
                <w:rFonts w:ascii="Maiandra GD" w:hAnsi="Maiandra GD"/>
              </w:rPr>
            </w:pPr>
            <w:r w:rsidRPr="00EA6092">
              <w:rPr>
                <w:rFonts w:ascii="Maiandra GD" w:hAnsi="Maiandra GD"/>
                <w:lang w:val="cy-GB"/>
              </w:rPr>
              <w:t xml:space="preserve">Saesneg </w:t>
            </w:r>
          </w:p>
        </w:tc>
      </w:tr>
      <w:tr w:rsidR="00B86B2F" w14:paraId="1AF3A220" w14:textId="77777777" w:rsidTr="00561DC9">
        <w:trPr>
          <w:trHeight w:val="394"/>
        </w:trPr>
        <w:tc>
          <w:tcPr>
            <w:tcW w:w="1396" w:type="dxa"/>
          </w:tcPr>
          <w:p w14:paraId="3CAD9BAF" w14:textId="77777777" w:rsidR="002B44AA" w:rsidRPr="000C344E" w:rsidRDefault="00DD6F64" w:rsidP="00FB50EF">
            <w:pPr>
              <w:spacing w:before="120"/>
              <w:jc w:val="right"/>
              <w:rPr>
                <w:rFonts w:ascii="Maiandra GD" w:hAnsi="Maiandra GD"/>
                <w:b/>
                <w:sz w:val="52"/>
              </w:rPr>
            </w:pPr>
            <w:r>
              <w:rPr>
                <w:rFonts w:ascii="Wingdings" w:hAnsi="Wingdings"/>
                <w:b/>
                <w:bCs/>
                <w:sz w:val="52"/>
                <w:lang w:val="cy-GB"/>
              </w:rPr>
              <w:sym w:font="Wingdings" w:char="F0DC"/>
            </w:r>
          </w:p>
        </w:tc>
        <w:tc>
          <w:tcPr>
            <w:tcW w:w="9076" w:type="dxa"/>
          </w:tcPr>
          <w:p w14:paraId="6B3A5094" w14:textId="77777777" w:rsidR="00F752AA" w:rsidRPr="00EA6092" w:rsidRDefault="00F752AA" w:rsidP="00EA6092">
            <w:pPr>
              <w:spacing w:line="276" w:lineRule="auto"/>
              <w:rPr>
                <w:rFonts w:ascii="Maiandra GD" w:hAnsi="Maiandra GD"/>
                <w:lang w:val="cy-GB"/>
              </w:rPr>
            </w:pPr>
          </w:p>
          <w:p w14:paraId="37322CF6" w14:textId="77777777" w:rsidR="00CB0E95" w:rsidRPr="00EA6092" w:rsidRDefault="00DD6F64" w:rsidP="00EA6092">
            <w:pPr>
              <w:spacing w:line="276" w:lineRule="auto"/>
              <w:rPr>
                <w:rFonts w:ascii="Maiandra GD" w:hAnsi="Maiandra GD"/>
                <w:lang w:val="cy-GB"/>
              </w:rPr>
            </w:pPr>
            <w:r w:rsidRPr="00EA6092">
              <w:rPr>
                <w:rFonts w:ascii="Maiandra GD" w:hAnsi="Maiandra GD"/>
                <w:lang w:val="cy-GB"/>
              </w:rPr>
              <w:t xml:space="preserve">6 awr (un diwrnod) </w:t>
            </w:r>
          </w:p>
        </w:tc>
      </w:tr>
      <w:tr w:rsidR="00B86B2F" w14:paraId="40441FD6" w14:textId="77777777" w:rsidTr="00561DC9">
        <w:tc>
          <w:tcPr>
            <w:tcW w:w="1396" w:type="dxa"/>
          </w:tcPr>
          <w:p w14:paraId="0F9F676A" w14:textId="77777777" w:rsidR="000C344E" w:rsidRDefault="00DD6F64" w:rsidP="00FB50EF">
            <w:pPr>
              <w:spacing w:before="120"/>
              <w:jc w:val="right"/>
              <w:rPr>
                <w:rFonts w:ascii="Maiandra GD" w:hAnsi="Maiandra GD"/>
                <w:sz w:val="52"/>
              </w:rPr>
            </w:pPr>
            <w:r>
              <w:rPr>
                <w:rFonts w:ascii="Wingdings 2" w:hAnsi="Wingdings 2"/>
                <w:b/>
                <w:bCs/>
                <w:sz w:val="52"/>
                <w:lang w:val="cy-GB"/>
              </w:rPr>
              <w:sym w:font="Wingdings 2" w:char="F08A"/>
            </w:r>
          </w:p>
        </w:tc>
        <w:tc>
          <w:tcPr>
            <w:tcW w:w="9076" w:type="dxa"/>
          </w:tcPr>
          <w:p w14:paraId="714F136A" w14:textId="77777777" w:rsidR="000C344E" w:rsidRPr="00EA6092" w:rsidRDefault="000C344E" w:rsidP="00EA6092">
            <w:pPr>
              <w:spacing w:line="276" w:lineRule="auto"/>
              <w:rPr>
                <w:rFonts w:ascii="Maiandra GD" w:hAnsi="Maiandra GD"/>
                <w:lang w:val="cy-GB"/>
              </w:rPr>
            </w:pPr>
          </w:p>
          <w:p w14:paraId="01A8B569" w14:textId="77777777" w:rsidR="00CB0E95" w:rsidRPr="00EA6092" w:rsidRDefault="00DD6F64" w:rsidP="00EA6092">
            <w:pPr>
              <w:spacing w:line="276" w:lineRule="auto"/>
              <w:rPr>
                <w:rFonts w:ascii="Maiandra GD" w:hAnsi="Maiandra GD"/>
                <w:lang w:val="cy-GB"/>
              </w:rPr>
            </w:pPr>
            <w:r w:rsidRPr="00EA6092">
              <w:rPr>
                <w:rFonts w:ascii="Maiandra GD" w:hAnsi="Maiandra GD"/>
                <w:lang w:val="cy-GB"/>
              </w:rPr>
              <w:t xml:space="preserve">9.30am – 4pm </w:t>
            </w:r>
          </w:p>
        </w:tc>
      </w:tr>
      <w:tr w:rsidR="00B86B2F" w14:paraId="42DFC8D0" w14:textId="77777777" w:rsidTr="00561DC9">
        <w:trPr>
          <w:trHeight w:val="839"/>
        </w:trPr>
        <w:tc>
          <w:tcPr>
            <w:tcW w:w="1396" w:type="dxa"/>
          </w:tcPr>
          <w:p w14:paraId="10863268" w14:textId="77777777" w:rsidR="002B44AA" w:rsidRPr="00894F97" w:rsidRDefault="00DD6F64" w:rsidP="00894F97">
            <w:pPr>
              <w:spacing w:before="120"/>
              <w:jc w:val="right"/>
              <w:rPr>
                <w:rFonts w:ascii="Maiandra GD" w:hAnsi="Maiandra GD"/>
                <w:sz w:val="52"/>
              </w:rPr>
            </w:pPr>
            <w:r>
              <w:rPr>
                <w:rFonts w:ascii="Webdings" w:hAnsi="Webdings"/>
                <w:sz w:val="52"/>
                <w:lang w:val="cy-GB"/>
              </w:rPr>
              <w:sym w:font="Webdings" w:char="F0A6"/>
            </w:r>
          </w:p>
        </w:tc>
        <w:tc>
          <w:tcPr>
            <w:tcW w:w="9076" w:type="dxa"/>
          </w:tcPr>
          <w:p w14:paraId="6F47586B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7.4.2025</w:t>
            </w:r>
          </w:p>
          <w:p w14:paraId="1F17F04B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11.4.2025</w:t>
            </w:r>
          </w:p>
          <w:p w14:paraId="746A249D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12.5.2025</w:t>
            </w:r>
          </w:p>
          <w:p w14:paraId="270BA428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13.5.2025</w:t>
            </w:r>
          </w:p>
          <w:p w14:paraId="04A55599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20.6.2025</w:t>
            </w:r>
          </w:p>
          <w:p w14:paraId="55D1717F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25.6.2025</w:t>
            </w:r>
          </w:p>
          <w:p w14:paraId="5EFC07B3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15.7.2025</w:t>
            </w:r>
          </w:p>
          <w:p w14:paraId="05C053D2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16.7.2025</w:t>
            </w:r>
          </w:p>
          <w:p w14:paraId="3E5C4115" w14:textId="57714292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</w:t>
            </w:r>
            <w:r w:rsidR="00AA3AB2">
              <w:rPr>
                <w:rFonts w:cstheme="minorHAnsi"/>
              </w:rPr>
              <w:t>9</w:t>
            </w:r>
            <w:r w:rsidRPr="00447825">
              <w:rPr>
                <w:rFonts w:cstheme="minorHAnsi"/>
              </w:rPr>
              <w:t>.9.2025</w:t>
            </w:r>
          </w:p>
          <w:p w14:paraId="74399965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26.9.2025</w:t>
            </w:r>
          </w:p>
          <w:p w14:paraId="60BE9E91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10.10.2025</w:t>
            </w:r>
          </w:p>
          <w:p w14:paraId="0BD609A7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20.10.2025</w:t>
            </w:r>
          </w:p>
          <w:p w14:paraId="2D3D1181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14.11.2025</w:t>
            </w:r>
          </w:p>
          <w:p w14:paraId="1AD5406E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19.11.2025</w:t>
            </w:r>
          </w:p>
          <w:p w14:paraId="02158924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8.12.2025</w:t>
            </w:r>
          </w:p>
          <w:p w14:paraId="0F3AE101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9.12.2025</w:t>
            </w:r>
          </w:p>
          <w:p w14:paraId="60D69C4F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12.1.2026</w:t>
            </w:r>
          </w:p>
          <w:p w14:paraId="24377557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14.1.2026</w:t>
            </w:r>
          </w:p>
          <w:p w14:paraId="7E9D60FF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3.2.2026</w:t>
            </w:r>
          </w:p>
          <w:p w14:paraId="769F0108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20.2.2026</w:t>
            </w:r>
          </w:p>
          <w:p w14:paraId="4CF78D69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2.3.2026</w:t>
            </w:r>
          </w:p>
          <w:p w14:paraId="4FF8D893" w14:textId="77777777" w:rsidR="00E03445" w:rsidRPr="00447825" w:rsidRDefault="00E03445" w:rsidP="00E03445">
            <w:pPr>
              <w:numPr>
                <w:ilvl w:val="0"/>
                <w:numId w:val="16"/>
              </w:numPr>
              <w:rPr>
                <w:rFonts w:cstheme="minorHAnsi"/>
              </w:rPr>
            </w:pPr>
            <w:r w:rsidRPr="00447825">
              <w:rPr>
                <w:rFonts w:cstheme="minorHAnsi"/>
              </w:rPr>
              <w:t>17.3.2026</w:t>
            </w:r>
          </w:p>
          <w:p w14:paraId="67EE7A89" w14:textId="77777777" w:rsidR="003941D8" w:rsidRPr="00EA6092" w:rsidRDefault="003941D8" w:rsidP="00D171E4">
            <w:pPr>
              <w:rPr>
                <w:rFonts w:ascii="Maiandra GD" w:hAnsi="Maiandra GD"/>
                <w:lang w:val="cy-GB"/>
              </w:rPr>
            </w:pPr>
          </w:p>
        </w:tc>
      </w:tr>
      <w:tr w:rsidR="00B86B2F" w14:paraId="4772A2D2" w14:textId="77777777" w:rsidTr="00561DC9">
        <w:trPr>
          <w:trHeight w:val="839"/>
        </w:trPr>
        <w:tc>
          <w:tcPr>
            <w:tcW w:w="1396" w:type="dxa"/>
          </w:tcPr>
          <w:p w14:paraId="1E27B4BF" w14:textId="77777777" w:rsidR="00894F97" w:rsidRDefault="00DD6F64" w:rsidP="00A24019">
            <w:pPr>
              <w:spacing w:before="120"/>
              <w:jc w:val="right"/>
              <w:rPr>
                <w:rFonts w:ascii="Maiandra GD" w:hAnsi="Maiandra GD"/>
                <w:sz w:val="52"/>
              </w:rPr>
            </w:pPr>
            <w:r>
              <w:rPr>
                <w:rFonts w:ascii="Webdings" w:hAnsi="Webdings"/>
                <w:sz w:val="52"/>
                <w:lang w:val="cy-GB"/>
              </w:rPr>
              <w:sym w:font="Webdings" w:char="F048"/>
            </w:r>
          </w:p>
        </w:tc>
        <w:tc>
          <w:tcPr>
            <w:tcW w:w="9076" w:type="dxa"/>
          </w:tcPr>
          <w:p w14:paraId="744DCD6A" w14:textId="77777777" w:rsidR="00217F77" w:rsidRPr="000F7E9A" w:rsidRDefault="00217F77" w:rsidP="000F7E9A">
            <w:pPr>
              <w:spacing w:line="276" w:lineRule="auto"/>
              <w:rPr>
                <w:rFonts w:ascii="Maiandra GD" w:hAnsi="Maiandra GD"/>
                <w:lang w:val="cy-GB"/>
              </w:rPr>
            </w:pPr>
          </w:p>
          <w:p w14:paraId="6F87CA8E" w14:textId="68A317FD" w:rsidR="00CB0E95" w:rsidRPr="000F7E9A" w:rsidRDefault="000F7E9A" w:rsidP="000F7E9A">
            <w:pPr>
              <w:spacing w:line="276" w:lineRule="auto"/>
              <w:rPr>
                <w:rFonts w:ascii="Maiandra GD" w:hAnsi="Maiandra GD"/>
                <w:lang w:val="cy-GB"/>
              </w:rPr>
            </w:pPr>
            <w:r w:rsidRPr="000F7E9A">
              <w:rPr>
                <w:rFonts w:ascii="Maiandra GD" w:hAnsi="Maiandra GD"/>
                <w:lang w:val="cy-GB"/>
              </w:rPr>
              <w:t>Yr Ystafell Werdd</w:t>
            </w:r>
            <w:r>
              <w:rPr>
                <w:rFonts w:ascii="Maiandra GD" w:hAnsi="Maiandra GD"/>
                <w:lang w:val="cy-GB"/>
              </w:rPr>
              <w:t xml:space="preserve">, </w:t>
            </w:r>
            <w:r w:rsidRPr="000F7E9A">
              <w:rPr>
                <w:rFonts w:ascii="Maiandra GD" w:hAnsi="Maiandra GD"/>
                <w:lang w:val="cy-GB"/>
              </w:rPr>
              <w:t>Canolfan Hamdden Hwlffordd</w:t>
            </w:r>
            <w:r>
              <w:rPr>
                <w:rFonts w:ascii="Maiandra GD" w:hAnsi="Maiandra GD"/>
                <w:lang w:val="cy-GB"/>
              </w:rPr>
              <w:t xml:space="preserve">, </w:t>
            </w:r>
            <w:r w:rsidRPr="000F7E9A">
              <w:rPr>
                <w:rFonts w:ascii="Maiandra GD" w:hAnsi="Maiandra GD"/>
                <w:lang w:val="cy-GB"/>
              </w:rPr>
              <w:t>St Thomas Green</w:t>
            </w:r>
            <w:r>
              <w:rPr>
                <w:rFonts w:ascii="Maiandra GD" w:hAnsi="Maiandra GD"/>
                <w:lang w:val="cy-GB"/>
              </w:rPr>
              <w:t xml:space="preserve">, </w:t>
            </w:r>
            <w:r w:rsidRPr="000F7E9A">
              <w:rPr>
                <w:rFonts w:ascii="Maiandra GD" w:hAnsi="Maiandra GD"/>
                <w:lang w:val="cy-GB"/>
              </w:rPr>
              <w:t>Hwlffordd</w:t>
            </w:r>
            <w:r>
              <w:rPr>
                <w:rFonts w:ascii="Maiandra GD" w:hAnsi="Maiandra GD"/>
                <w:lang w:val="cy-GB"/>
              </w:rPr>
              <w:t xml:space="preserve">, </w:t>
            </w:r>
            <w:r w:rsidRPr="000F7E9A">
              <w:rPr>
                <w:rFonts w:ascii="Maiandra GD" w:hAnsi="Maiandra GD"/>
                <w:lang w:val="cy-GB"/>
              </w:rPr>
              <w:t>Sir Benfro</w:t>
            </w:r>
            <w:r>
              <w:rPr>
                <w:rFonts w:ascii="Maiandra GD" w:hAnsi="Maiandra GD"/>
                <w:lang w:val="cy-GB"/>
              </w:rPr>
              <w:t xml:space="preserve">, </w:t>
            </w:r>
            <w:r w:rsidRPr="000F7E9A">
              <w:rPr>
                <w:rFonts w:ascii="Maiandra GD" w:hAnsi="Maiandra GD"/>
                <w:lang w:val="cy-GB"/>
              </w:rPr>
              <w:t>SA61 1QX</w:t>
            </w:r>
          </w:p>
        </w:tc>
      </w:tr>
    </w:tbl>
    <w:p w14:paraId="13DD283C" w14:textId="77777777" w:rsidR="000553E1" w:rsidRDefault="000553E1" w:rsidP="00894F97"/>
    <w:sectPr w:rsidR="000553E1" w:rsidSect="006A543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51F71" w14:textId="77777777" w:rsidR="00DD6F64" w:rsidRDefault="00DD6F64">
      <w:pPr>
        <w:spacing w:after="0" w:line="240" w:lineRule="auto"/>
      </w:pPr>
      <w:r>
        <w:separator/>
      </w:r>
    </w:p>
  </w:endnote>
  <w:endnote w:type="continuationSeparator" w:id="0">
    <w:p w14:paraId="6CF9AFB0" w14:textId="77777777" w:rsidR="00DD6F64" w:rsidRDefault="00DD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3022" w14:textId="77777777" w:rsidR="00143B7F" w:rsidRPr="00BF2669" w:rsidRDefault="00DD6F64" w:rsidP="00143B7F">
    <w:pPr>
      <w:pBdr>
        <w:bottom w:val="single" w:sz="12" w:space="1" w:color="auto"/>
      </w:pBdr>
      <w:spacing w:after="0" w:line="240" w:lineRule="auto"/>
      <w:rPr>
        <w:lang w:val="cy-GB"/>
      </w:rPr>
    </w:pPr>
    <w:r>
      <w:rPr>
        <w:lang w:val="cy-GB"/>
      </w:rPr>
      <w:t xml:space="preserve"> </w:t>
    </w:r>
  </w:p>
  <w:p w14:paraId="10785A07" w14:textId="77777777" w:rsidR="00143B7F" w:rsidRPr="00BF2669" w:rsidRDefault="00143B7F" w:rsidP="00143B7F">
    <w:pPr>
      <w:spacing w:after="0" w:line="240" w:lineRule="auto"/>
      <w:rPr>
        <w:bCs/>
        <w:color w:val="1F497D"/>
        <w:sz w:val="20"/>
        <w:szCs w:val="20"/>
      </w:rPr>
    </w:pPr>
  </w:p>
  <w:p w14:paraId="74227191" w14:textId="77777777" w:rsidR="00143B7F" w:rsidRPr="00BF2669" w:rsidRDefault="00DD6F64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  <w:lang w:val="cy-GB"/>
      </w:rPr>
      <w:t xml:space="preserve">Y broses ymgeisio: </w:t>
    </w:r>
  </w:p>
  <w:p w14:paraId="686BBC43" w14:textId="77777777" w:rsidR="00143B7F" w:rsidRDefault="00DD6F64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  <w:lang w:val="cy-GB"/>
      </w:rPr>
      <w:t>Ar gyfer staff Cyngor Sir Penfro:</w:t>
    </w:r>
    <w:r w:rsidRPr="00BF2669">
      <w:rPr>
        <w:b/>
        <w:bCs/>
        <w:color w:val="1F497D"/>
        <w:sz w:val="20"/>
        <w:szCs w:val="20"/>
        <w:lang w:val="cy-GB"/>
      </w:rPr>
      <w:t xml:space="preserve"> </w:t>
    </w:r>
    <w:r w:rsidRPr="00BF2669">
      <w:rPr>
        <w:bCs/>
        <w:color w:val="1F497D"/>
        <w:sz w:val="20"/>
        <w:szCs w:val="20"/>
        <w:lang w:val="cy-GB"/>
      </w:rPr>
      <w:t xml:space="preserve"> ni dderbynnir ceisiadau ar bapur bellach. Gofynnwn i chi ymgofrestru ar gwrs drwy </w:t>
    </w:r>
  </w:p>
  <w:p w14:paraId="08224876" w14:textId="77777777" w:rsidR="00143B7F" w:rsidRPr="00BF2669" w:rsidRDefault="00DD6F64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  <w:lang w:val="cy-GB"/>
      </w:rPr>
      <w:t xml:space="preserve">eich cyfrif Hunanwasanaeth i Weithwyr (ESS). </w:t>
    </w:r>
  </w:p>
  <w:p w14:paraId="26427C7C" w14:textId="77777777" w:rsidR="00143B7F" w:rsidRPr="00BF2669" w:rsidRDefault="00DD6F64" w:rsidP="00143B7F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  <w:lang w:val="cy-GB"/>
      </w:rPr>
      <w:t>Ar gyfer ymgeiswyr allanol:</w:t>
    </w:r>
    <w:r w:rsidRPr="00BF2669">
      <w:rPr>
        <w:bCs/>
        <w:color w:val="1F497D"/>
        <w:sz w:val="20"/>
        <w:szCs w:val="20"/>
        <w:lang w:val="cy-GB"/>
      </w:rPr>
      <w:t xml:space="preserve"> cwblhewch ffurflenni cais y cyrsiau a'u hanfon drwy e-bost i dîm gweinyddu Rhaglen Datblygu’r Gweithlu Gofal Cymdeithasol Cymru (RhDGGCC) yn: </w:t>
    </w:r>
  </w:p>
  <w:p w14:paraId="5FAE5B90" w14:textId="77777777" w:rsidR="002224A6" w:rsidRPr="002224A6" w:rsidRDefault="00DD6F64" w:rsidP="002224A6">
    <w:pPr>
      <w:spacing w:after="0" w:line="240" w:lineRule="auto"/>
      <w:rPr>
        <w:bCs/>
        <w:color w:val="1F497D"/>
        <w:sz w:val="20"/>
        <w:szCs w:val="20"/>
      </w:rPr>
    </w:pPr>
    <w:hyperlink r:id="rId1" w:history="1">
      <w:r w:rsidRPr="00E5216A">
        <w:rPr>
          <w:rStyle w:val="Hyperlink"/>
          <w:bCs/>
          <w:sz w:val="20"/>
          <w:szCs w:val="20"/>
          <w:lang w:val="cy-GB"/>
        </w:rPr>
        <w:t>scwwdpTr@pembrokeshire.gov.uk</w:t>
      </w:r>
      <w:r w:rsidRPr="00E5216A">
        <w:rPr>
          <w:rStyle w:val="Hyperlink"/>
          <w:bCs/>
          <w:sz w:val="20"/>
          <w:szCs w:val="20"/>
          <w:u w:val="none"/>
          <w:lang w:val="cy-GB"/>
        </w:rPr>
        <w:t xml:space="preserve">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0D78" w14:textId="77777777" w:rsidR="00DD6F64" w:rsidRDefault="00DD6F64">
      <w:pPr>
        <w:spacing w:after="0" w:line="240" w:lineRule="auto"/>
      </w:pPr>
      <w:r>
        <w:separator/>
      </w:r>
    </w:p>
  </w:footnote>
  <w:footnote w:type="continuationSeparator" w:id="0">
    <w:p w14:paraId="289ADD74" w14:textId="77777777" w:rsidR="00DD6F64" w:rsidRDefault="00DD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A334" w14:textId="77777777" w:rsidR="00E23CB9" w:rsidRPr="00E23CB9" w:rsidRDefault="00DD6F64" w:rsidP="00DC09DF">
    <w:pPr>
      <w:pStyle w:val="Header"/>
      <w:jc w:val="center"/>
      <w:rPr>
        <w:rFonts w:ascii="Maiandra GD" w:hAnsi="Maiandra GD"/>
        <w:b/>
        <w:noProof/>
        <w:color w:val="FF0000"/>
        <w:sz w:val="28"/>
        <w:szCs w:val="28"/>
      </w:rPr>
    </w:pPr>
    <w:r w:rsidRPr="00505E8B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F150548" wp14:editId="34784EC8">
          <wp:simplePos x="0" y="0"/>
          <wp:positionH relativeFrom="column">
            <wp:posOffset>879</wp:posOffset>
          </wp:positionH>
          <wp:positionV relativeFrom="paragraph">
            <wp:posOffset>-1807</wp:posOffset>
          </wp:positionV>
          <wp:extent cx="1542173" cy="982496"/>
          <wp:effectExtent l="0" t="0" r="1270" b="8255"/>
          <wp:wrapSquare wrapText="bothSides"/>
          <wp:docPr id="62" name="Picture 62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235654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2173" cy="98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ECD25C" w14:textId="77777777" w:rsidR="00DC09DF" w:rsidRDefault="00DD6F64" w:rsidP="00DC09DF">
    <w:pPr>
      <w:pStyle w:val="Footer"/>
      <w:jc w:val="center"/>
      <w:rPr>
        <w:rFonts w:ascii="Maiandra GD" w:hAnsi="Maiandra GD"/>
        <w:b/>
        <w:noProof/>
        <w:sz w:val="52"/>
      </w:rPr>
    </w:pPr>
    <w:r>
      <w:rPr>
        <w:rFonts w:ascii="Maiandra GD" w:hAnsi="Maiandra GD"/>
        <w:b/>
        <w:bCs/>
        <w:noProof/>
        <w:sz w:val="52"/>
        <w:lang w:val="cy-GB"/>
      </w:rPr>
      <w:t xml:space="preserve">Cymorth Cyntaf Brys yn y Gweithle </w:t>
    </w:r>
  </w:p>
  <w:p w14:paraId="314F16C6" w14:textId="77777777" w:rsidR="00DC09DF" w:rsidRDefault="00561DC9" w:rsidP="00DC09DF">
    <w:pPr>
      <w:pStyle w:val="Footer"/>
      <w:jc w:val="center"/>
      <w:rPr>
        <w:rFonts w:ascii="Maiandra GD" w:hAnsi="Maiandra GD"/>
        <w:b/>
        <w:noProof/>
        <w:sz w:val="52"/>
      </w:rPr>
    </w:pPr>
    <w:r>
      <w:rPr>
        <w:rFonts w:ascii="Calibri" w:hAnsi="Calibri" w:cs="Arial"/>
        <w:b/>
        <w:bCs/>
        <w:sz w:val="28"/>
        <w:szCs w:val="28"/>
        <w:lang w:val="cy-GB" w:eastAsia="en-GB"/>
      </w:rPr>
      <w:t xml:space="preserve">                                          </w:t>
    </w:r>
    <w:r w:rsidR="00DD6F64" w:rsidRPr="00CF122B">
      <w:rPr>
        <w:rFonts w:ascii="Calibri" w:hAnsi="Calibri" w:cs="Arial"/>
        <w:b/>
        <w:bCs/>
        <w:sz w:val="28"/>
        <w:szCs w:val="28"/>
        <w:lang w:val="cy-GB" w:eastAsia="en-GB"/>
      </w:rPr>
      <w:t xml:space="preserve">IQL Lefel 3 </w:t>
    </w:r>
  </w:p>
  <w:p w14:paraId="42296D71" w14:textId="77777777" w:rsidR="00C74C45" w:rsidRDefault="00C74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99709DB"/>
    <w:multiLevelType w:val="hybridMultilevel"/>
    <w:tmpl w:val="5406D020"/>
    <w:lvl w:ilvl="0" w:tplc="F0C20AAC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AE244634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BD8409D4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72E644AA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9440C64C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FCAC766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B486D9A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484A904E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628AD986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2D65375"/>
    <w:multiLevelType w:val="hybridMultilevel"/>
    <w:tmpl w:val="0A408274"/>
    <w:lvl w:ilvl="0" w:tplc="31A63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776A2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3EE8B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708071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506960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C58A2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AC2386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45088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C7EC2E0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F4A1305"/>
    <w:multiLevelType w:val="hybridMultilevel"/>
    <w:tmpl w:val="C1A201DC"/>
    <w:lvl w:ilvl="0" w:tplc="43B8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C9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2D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20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44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2C0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E8D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A2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A8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8326A"/>
    <w:multiLevelType w:val="hybridMultilevel"/>
    <w:tmpl w:val="AE3A68A4"/>
    <w:lvl w:ilvl="0" w:tplc="F06E34B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20EB80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56F3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166D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8CB53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441A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F0DF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024A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A0CDC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EE473B"/>
    <w:multiLevelType w:val="hybridMultilevel"/>
    <w:tmpl w:val="AFB68F0E"/>
    <w:lvl w:ilvl="0" w:tplc="64708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46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C206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480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4B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80E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276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A04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C29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339AA"/>
    <w:multiLevelType w:val="hybridMultilevel"/>
    <w:tmpl w:val="D4403422"/>
    <w:lvl w:ilvl="0" w:tplc="5DF04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3ECEB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6B413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F7AA4F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05E6B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AF49A6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A9823F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37854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1B002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2C9870B9"/>
    <w:multiLevelType w:val="hybridMultilevel"/>
    <w:tmpl w:val="544A3534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41730CA9"/>
    <w:multiLevelType w:val="hybridMultilevel"/>
    <w:tmpl w:val="E09C6A66"/>
    <w:lvl w:ilvl="0" w:tplc="18B8B5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854D3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ECB8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A4E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4AA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822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009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A46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4C3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83CC8"/>
    <w:multiLevelType w:val="hybridMultilevel"/>
    <w:tmpl w:val="1E5619BC"/>
    <w:lvl w:ilvl="0" w:tplc="BF362F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A520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925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0F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929D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0ED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D82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040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E43A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92DD9"/>
    <w:multiLevelType w:val="hybridMultilevel"/>
    <w:tmpl w:val="532410AE"/>
    <w:lvl w:ilvl="0" w:tplc="47700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83CB8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EF0CB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D9CD4A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6F2A8B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D48ECA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572F1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03A76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ECEED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70CE6EA8"/>
    <w:multiLevelType w:val="hybridMultilevel"/>
    <w:tmpl w:val="CF6AB29E"/>
    <w:lvl w:ilvl="0" w:tplc="7D906294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38E2C85E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7A30E26E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33F480DA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B2062CBC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6F8A9904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ADC600B8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D3D6744A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E0189D90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 w15:restartNumberingAfterBreak="0">
    <w:nsid w:val="7AD50C92"/>
    <w:multiLevelType w:val="hybridMultilevel"/>
    <w:tmpl w:val="CC5C7342"/>
    <w:lvl w:ilvl="0" w:tplc="AFD29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C80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AC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01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A73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802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A5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04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A0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70CCA"/>
    <w:multiLevelType w:val="multilevel"/>
    <w:tmpl w:val="C332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EB397C"/>
    <w:multiLevelType w:val="hybridMultilevel"/>
    <w:tmpl w:val="09985AD0"/>
    <w:lvl w:ilvl="0" w:tplc="B83E9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82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4CA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8CC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2B5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2A7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22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40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A14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731837">
    <w:abstractNumId w:val="1"/>
  </w:num>
  <w:num w:numId="2" w16cid:durableId="1830824480">
    <w:abstractNumId w:val="12"/>
  </w:num>
  <w:num w:numId="3" w16cid:durableId="647200440">
    <w:abstractNumId w:val="10"/>
  </w:num>
  <w:num w:numId="4" w16cid:durableId="42758011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663438010">
    <w:abstractNumId w:val="4"/>
  </w:num>
  <w:num w:numId="6" w16cid:durableId="1877044055">
    <w:abstractNumId w:val="15"/>
  </w:num>
  <w:num w:numId="7" w16cid:durableId="737944125">
    <w:abstractNumId w:val="5"/>
  </w:num>
  <w:num w:numId="8" w16cid:durableId="1529415822">
    <w:abstractNumId w:val="13"/>
  </w:num>
  <w:num w:numId="9" w16cid:durableId="40711932">
    <w:abstractNumId w:val="3"/>
  </w:num>
  <w:num w:numId="10" w16cid:durableId="1222861288">
    <w:abstractNumId w:val="11"/>
  </w:num>
  <w:num w:numId="11" w16cid:durableId="1538470174">
    <w:abstractNumId w:val="2"/>
  </w:num>
  <w:num w:numId="12" w16cid:durableId="769007164">
    <w:abstractNumId w:val="6"/>
  </w:num>
  <w:num w:numId="13" w16cid:durableId="1948468695">
    <w:abstractNumId w:val="9"/>
  </w:num>
  <w:num w:numId="14" w16cid:durableId="1966347555">
    <w:abstractNumId w:val="8"/>
  </w:num>
  <w:num w:numId="15" w16cid:durableId="1882093139">
    <w:abstractNumId w:val="14"/>
  </w:num>
  <w:num w:numId="16" w16cid:durableId="106698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41B18"/>
    <w:rsid w:val="000553E1"/>
    <w:rsid w:val="000B5B45"/>
    <w:rsid w:val="000C344E"/>
    <w:rsid w:val="000F04B3"/>
    <w:rsid w:val="000F7E9A"/>
    <w:rsid w:val="001306A9"/>
    <w:rsid w:val="00143B7F"/>
    <w:rsid w:val="00144DF1"/>
    <w:rsid w:val="0019332F"/>
    <w:rsid w:val="001C6688"/>
    <w:rsid w:val="001D7040"/>
    <w:rsid w:val="001E4D7E"/>
    <w:rsid w:val="00217F77"/>
    <w:rsid w:val="002224A6"/>
    <w:rsid w:val="00226670"/>
    <w:rsid w:val="002834F1"/>
    <w:rsid w:val="002B28FC"/>
    <w:rsid w:val="002B44AA"/>
    <w:rsid w:val="00312BFB"/>
    <w:rsid w:val="00390849"/>
    <w:rsid w:val="003941D8"/>
    <w:rsid w:val="0045637C"/>
    <w:rsid w:val="00464085"/>
    <w:rsid w:val="004A1357"/>
    <w:rsid w:val="004F651C"/>
    <w:rsid w:val="0053269D"/>
    <w:rsid w:val="00533798"/>
    <w:rsid w:val="00561DC9"/>
    <w:rsid w:val="005E3862"/>
    <w:rsid w:val="00647F80"/>
    <w:rsid w:val="006846DC"/>
    <w:rsid w:val="006A5439"/>
    <w:rsid w:val="006B164B"/>
    <w:rsid w:val="006D3924"/>
    <w:rsid w:val="007038B1"/>
    <w:rsid w:val="007153A9"/>
    <w:rsid w:val="007403CB"/>
    <w:rsid w:val="007638A2"/>
    <w:rsid w:val="00853D5D"/>
    <w:rsid w:val="00894F97"/>
    <w:rsid w:val="008A1180"/>
    <w:rsid w:val="008B1DBB"/>
    <w:rsid w:val="009212C0"/>
    <w:rsid w:val="009C1120"/>
    <w:rsid w:val="00A24019"/>
    <w:rsid w:val="00AA3AB2"/>
    <w:rsid w:val="00AB5962"/>
    <w:rsid w:val="00B0001A"/>
    <w:rsid w:val="00B11208"/>
    <w:rsid w:val="00B56239"/>
    <w:rsid w:val="00B86B2F"/>
    <w:rsid w:val="00BF2669"/>
    <w:rsid w:val="00BF6E48"/>
    <w:rsid w:val="00C037FA"/>
    <w:rsid w:val="00C07F52"/>
    <w:rsid w:val="00C219F4"/>
    <w:rsid w:val="00C42CED"/>
    <w:rsid w:val="00C74C45"/>
    <w:rsid w:val="00CB0E95"/>
    <w:rsid w:val="00CD4FFE"/>
    <w:rsid w:val="00CF122B"/>
    <w:rsid w:val="00D14963"/>
    <w:rsid w:val="00D171E4"/>
    <w:rsid w:val="00DB4F61"/>
    <w:rsid w:val="00DC09DF"/>
    <w:rsid w:val="00DD6F64"/>
    <w:rsid w:val="00DE57F4"/>
    <w:rsid w:val="00DF2813"/>
    <w:rsid w:val="00E03445"/>
    <w:rsid w:val="00E23CB9"/>
    <w:rsid w:val="00E5216A"/>
    <w:rsid w:val="00E63BE2"/>
    <w:rsid w:val="00E93725"/>
    <w:rsid w:val="00EA6092"/>
    <w:rsid w:val="00F10F35"/>
    <w:rsid w:val="00F13A9F"/>
    <w:rsid w:val="00F752AA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B7DB"/>
  <w15:chartTrackingRefBased/>
  <w15:docId w15:val="{60E70C4C-4893-40C7-A6D5-3BDE8BA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4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wwdpTr@pembroke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F9A4927AD77459663DD58FCD1E922" ma:contentTypeVersion="10" ma:contentTypeDescription="Create a new document." ma:contentTypeScope="" ma:versionID="14db91a311cb75acaab4031dcdcac3a1">
  <xsd:schema xmlns:xsd="http://www.w3.org/2001/XMLSchema" xmlns:xs="http://www.w3.org/2001/XMLSchema" xmlns:p="http://schemas.microsoft.com/office/2006/metadata/properties" xmlns:ns2="af284095-0b4a-4d85-a183-900106ba8f36" xmlns:ns3="81c1dbbb-9ca6-46df-8a38-ec63e564a8a1" targetNamespace="http://schemas.microsoft.com/office/2006/metadata/properties" ma:root="true" ma:fieldsID="2d203029aaf3d30004d0a52f33be19df" ns2:_="" ns3:_="">
    <xsd:import namespace="af284095-0b4a-4d85-a183-900106ba8f36"/>
    <xsd:import namespace="81c1dbbb-9ca6-46df-8a38-ec63e564a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84095-0b4a-4d85-a183-900106ba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dbbb-9ca6-46df-8a38-ec63e564a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4A2E74-7DF3-49E8-B9C5-19D7C35408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84095-0b4a-4d85-a183-900106ba8f36"/>
    <ds:schemaRef ds:uri="81c1dbbb-9ca6-46df-8a38-ec63e564a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82BD0-B479-45BC-8F1C-D0645E7D1B76}">
  <ds:schemaRefs>
    <ds:schemaRef ds:uri="http://purl.org/dc/terms/"/>
    <ds:schemaRef ds:uri="http://schemas.openxmlformats.org/package/2006/metadata/core-properties"/>
    <ds:schemaRef ds:uri="af284095-0b4a-4d85-a183-900106ba8f3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c1dbbb-9ca6-46df-8a38-ec63e564a8a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FB7D442-C690-4B7E-B8DE-8087C50411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CA7873-DB39-4CE0-B11A-769C5EC5F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John, Allison</dc:creator>
  <cp:lastModifiedBy>Groblewska, Klaudia</cp:lastModifiedBy>
  <cp:revision>6</cp:revision>
  <dcterms:created xsi:type="dcterms:W3CDTF">2025-01-08T14:11:00Z</dcterms:created>
  <dcterms:modified xsi:type="dcterms:W3CDTF">2025-02-25T16:31:00Z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0x0101008F7F9A4927AD77459663DD58FCD1E922</vt:lpwstr>
  </property>
</Properties>
</file>